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4D4" w:rsidRDefault="00D864D4" w:rsidP="00D864D4">
      <w:pPr>
        <w:spacing w:before="69" w:line="256" w:lineRule="auto"/>
        <w:ind w:left="1096" w:right="1345"/>
        <w:jc w:val="center"/>
        <w:rPr>
          <w:sz w:val="28"/>
        </w:rPr>
      </w:pPr>
      <w:r>
        <w:rPr>
          <w:sz w:val="28"/>
        </w:rPr>
        <w:t>Рейтинг орган</w:t>
      </w:r>
      <w:r w:rsidR="00A8128B">
        <w:rPr>
          <w:sz w:val="28"/>
        </w:rPr>
        <w:t>изаций социального обслуживания</w:t>
      </w:r>
    </w:p>
    <w:p w:rsidR="00D864D4" w:rsidRDefault="00D864D4" w:rsidP="00D864D4">
      <w:pPr>
        <w:pStyle w:val="a3"/>
        <w:spacing w:before="7"/>
        <w:ind w:left="0"/>
        <w:rPr>
          <w:sz w:val="26"/>
        </w:rPr>
      </w:pPr>
    </w:p>
    <w:p w:rsidR="00D864D4" w:rsidRDefault="00D864D4" w:rsidP="00D864D4">
      <w:pPr>
        <w:tabs>
          <w:tab w:val="left" w:pos="809"/>
        </w:tabs>
        <w:spacing w:before="1" w:line="357" w:lineRule="auto"/>
        <w:ind w:right="545"/>
        <w:jc w:val="center"/>
        <w:rPr>
          <w:sz w:val="28"/>
        </w:rPr>
      </w:pPr>
      <w:r w:rsidRPr="00D864D4">
        <w:rPr>
          <w:sz w:val="28"/>
        </w:rPr>
        <w:t>Нормативные и фактические показатели качества деятельности социальных учреждений Калининградской</w:t>
      </w:r>
      <w:r w:rsidRPr="00D864D4">
        <w:rPr>
          <w:spacing w:val="-3"/>
          <w:sz w:val="28"/>
        </w:rPr>
        <w:t xml:space="preserve"> </w:t>
      </w:r>
      <w:r>
        <w:rPr>
          <w:sz w:val="28"/>
        </w:rPr>
        <w:t>области</w:t>
      </w:r>
    </w:p>
    <w:p w:rsidR="00D864D4" w:rsidRPr="00D864D4" w:rsidRDefault="00D864D4" w:rsidP="00D864D4">
      <w:pPr>
        <w:pStyle w:val="a5"/>
        <w:numPr>
          <w:ilvl w:val="0"/>
          <w:numId w:val="2"/>
        </w:numPr>
        <w:tabs>
          <w:tab w:val="left" w:pos="809"/>
        </w:tabs>
        <w:spacing w:before="1" w:line="357" w:lineRule="auto"/>
        <w:ind w:right="545"/>
        <w:jc w:val="center"/>
        <w:rPr>
          <w:b/>
          <w:sz w:val="28"/>
        </w:rPr>
      </w:pPr>
      <w:r w:rsidRPr="00D864D4">
        <w:rPr>
          <w:b/>
          <w:sz w:val="28"/>
        </w:rPr>
        <w:t>Сводный рейтинг</w:t>
      </w:r>
    </w:p>
    <w:tbl>
      <w:tblPr>
        <w:tblW w:w="105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1040"/>
        <w:gridCol w:w="1021"/>
        <w:gridCol w:w="1060"/>
        <w:gridCol w:w="1021"/>
        <w:gridCol w:w="1243"/>
        <w:gridCol w:w="993"/>
        <w:gridCol w:w="1054"/>
      </w:tblGrid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1040" w:type="dxa"/>
            <w:shd w:val="clear" w:color="auto" w:fill="auto"/>
            <w:noWrap/>
            <w:hideMark/>
          </w:tcPr>
          <w:p w:rsidR="00D864D4" w:rsidRDefault="00D864D4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 критерий</w:t>
            </w:r>
          </w:p>
          <w:p w:rsidR="00D864D4" w:rsidRPr="00D11C5C" w:rsidRDefault="00D864D4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  <w:sz w:val="20"/>
                <w:szCs w:val="20"/>
                <w:lang w:bidi="ar-SA"/>
              </w:rPr>
              <w:t>(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  <w:lang w:bidi="ar-SA"/>
              </w:rPr>
              <w:t>откры</w:t>
            </w:r>
            <w:r w:rsidR="00EA3E19">
              <w:rPr>
                <w:color w:val="000000"/>
                <w:sz w:val="20"/>
                <w:szCs w:val="20"/>
                <w:lang w:bidi="ar-SA"/>
              </w:rPr>
              <w:t>-</w:t>
            </w:r>
            <w:r>
              <w:rPr>
                <w:color w:val="000000"/>
                <w:sz w:val="20"/>
                <w:szCs w:val="20"/>
                <w:lang w:bidi="ar-SA"/>
              </w:rPr>
              <w:t>тость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bidi="ar-SA"/>
              </w:rPr>
              <w:t xml:space="preserve"> и доступ</w:t>
            </w:r>
            <w:r w:rsidR="00EA3E19">
              <w:rPr>
                <w:color w:val="000000"/>
                <w:sz w:val="20"/>
                <w:szCs w:val="20"/>
                <w:lang w:bidi="ar-SA"/>
              </w:rPr>
              <w:t>-</w:t>
            </w:r>
            <w:proofErr w:type="spellStart"/>
            <w:r>
              <w:rPr>
                <w:color w:val="000000"/>
                <w:sz w:val="20"/>
                <w:szCs w:val="20"/>
                <w:lang w:bidi="ar-SA"/>
              </w:rPr>
              <w:t>ность</w:t>
            </w:r>
            <w:proofErr w:type="spellEnd"/>
            <w:r>
              <w:rPr>
                <w:color w:val="000000"/>
                <w:sz w:val="20"/>
                <w:szCs w:val="20"/>
                <w:lang w:bidi="ar-SA"/>
              </w:rPr>
              <w:t xml:space="preserve"> информации)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2 критерий</w:t>
            </w:r>
            <w:r>
              <w:rPr>
                <w:color w:val="000000"/>
                <w:sz w:val="20"/>
                <w:szCs w:val="20"/>
                <w:lang w:bidi="ar-SA"/>
              </w:rPr>
              <w:t xml:space="preserve"> (комфортность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  <w:lang w:bidi="ar-SA"/>
              </w:rPr>
              <w:t>предос</w:t>
            </w:r>
            <w:r w:rsidR="00EA3E19">
              <w:rPr>
                <w:color w:val="000000"/>
                <w:sz w:val="20"/>
                <w:szCs w:val="20"/>
                <w:lang w:bidi="ar-SA"/>
              </w:rPr>
              <w:t>-</w:t>
            </w:r>
            <w:r>
              <w:rPr>
                <w:color w:val="000000"/>
                <w:sz w:val="20"/>
                <w:szCs w:val="20"/>
                <w:lang w:bidi="ar-SA"/>
              </w:rPr>
              <w:t>тавления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bidi="ar-SA"/>
              </w:rPr>
              <w:t xml:space="preserve"> услуг)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3 критерий</w:t>
            </w:r>
            <w:r>
              <w:rPr>
                <w:color w:val="000000"/>
                <w:sz w:val="20"/>
                <w:szCs w:val="20"/>
                <w:lang w:bidi="ar-SA"/>
              </w:rPr>
              <w:t xml:space="preserve"> (</w:t>
            </w:r>
            <w:proofErr w:type="gramStart"/>
            <w:r>
              <w:rPr>
                <w:color w:val="000000"/>
                <w:sz w:val="20"/>
                <w:szCs w:val="20"/>
                <w:lang w:bidi="ar-SA"/>
              </w:rPr>
              <w:t>доступ</w:t>
            </w:r>
            <w:r w:rsidR="00EA3E19">
              <w:rPr>
                <w:color w:val="000000"/>
                <w:sz w:val="20"/>
                <w:szCs w:val="20"/>
                <w:lang w:bidi="ar-SA"/>
              </w:rPr>
              <w:t>-</w:t>
            </w:r>
            <w:proofErr w:type="spellStart"/>
            <w:r>
              <w:rPr>
                <w:color w:val="000000"/>
                <w:sz w:val="20"/>
                <w:szCs w:val="20"/>
                <w:lang w:bidi="ar-SA"/>
              </w:rPr>
              <w:t>ность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bidi="ar-SA"/>
              </w:rPr>
              <w:t xml:space="preserve"> услуг)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 критерий</w:t>
            </w:r>
            <w:r>
              <w:rPr>
                <w:color w:val="000000"/>
                <w:sz w:val="20"/>
                <w:szCs w:val="20"/>
                <w:lang w:bidi="ar-SA"/>
              </w:rPr>
              <w:t xml:space="preserve"> (</w:t>
            </w:r>
            <w:proofErr w:type="gramStart"/>
            <w:r>
              <w:rPr>
                <w:color w:val="000000"/>
                <w:sz w:val="20"/>
                <w:szCs w:val="20"/>
                <w:lang w:bidi="ar-SA"/>
              </w:rPr>
              <w:t>доброжелатель</w:t>
            </w:r>
            <w:r w:rsidR="00EA3E19">
              <w:rPr>
                <w:color w:val="000000"/>
                <w:sz w:val="20"/>
                <w:szCs w:val="20"/>
                <w:lang w:bidi="ar-SA"/>
              </w:rPr>
              <w:t>-</w:t>
            </w:r>
            <w:proofErr w:type="spellStart"/>
            <w:r>
              <w:rPr>
                <w:color w:val="000000"/>
                <w:sz w:val="20"/>
                <w:szCs w:val="20"/>
                <w:lang w:bidi="ar-SA"/>
              </w:rPr>
              <w:t>ность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bidi="ar-SA"/>
              </w:rPr>
              <w:t xml:space="preserve"> и </w:t>
            </w:r>
            <w:proofErr w:type="spellStart"/>
            <w:r>
              <w:rPr>
                <w:color w:val="000000"/>
                <w:sz w:val="20"/>
                <w:szCs w:val="20"/>
                <w:lang w:bidi="ar-SA"/>
              </w:rPr>
              <w:t>вежли</w:t>
            </w:r>
            <w:r w:rsidR="00EA3E19">
              <w:rPr>
                <w:color w:val="000000"/>
                <w:sz w:val="20"/>
                <w:szCs w:val="20"/>
                <w:lang w:bidi="ar-SA"/>
              </w:rPr>
              <w:t>-</w:t>
            </w:r>
            <w:r>
              <w:rPr>
                <w:color w:val="000000"/>
                <w:sz w:val="20"/>
                <w:szCs w:val="20"/>
                <w:lang w:bidi="ar-SA"/>
              </w:rPr>
              <w:t>вость</w:t>
            </w:r>
            <w:proofErr w:type="spellEnd"/>
            <w:r>
              <w:rPr>
                <w:color w:val="000000"/>
                <w:sz w:val="20"/>
                <w:szCs w:val="20"/>
                <w:lang w:bidi="ar-SA"/>
              </w:rPr>
              <w:t>)</w:t>
            </w:r>
          </w:p>
        </w:tc>
        <w:tc>
          <w:tcPr>
            <w:tcW w:w="1243" w:type="dxa"/>
            <w:shd w:val="clear" w:color="auto" w:fill="auto"/>
            <w:noWrap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 критерий</w:t>
            </w:r>
            <w:r>
              <w:rPr>
                <w:color w:val="000000"/>
                <w:sz w:val="20"/>
                <w:szCs w:val="20"/>
                <w:lang w:bidi="ar-SA"/>
              </w:rPr>
              <w:t xml:space="preserve"> (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  <w:lang w:bidi="ar-SA"/>
              </w:rPr>
              <w:t>удовлет</w:t>
            </w:r>
            <w:r w:rsidR="00EA3E19">
              <w:rPr>
                <w:color w:val="000000"/>
                <w:sz w:val="20"/>
                <w:szCs w:val="20"/>
                <w:lang w:bidi="ar-SA"/>
              </w:rPr>
              <w:t>-воренность</w:t>
            </w:r>
            <w:proofErr w:type="spellEnd"/>
            <w:proofErr w:type="gramEnd"/>
            <w:r w:rsidR="00EA3E19">
              <w:rPr>
                <w:color w:val="000000"/>
                <w:sz w:val="20"/>
                <w:szCs w:val="20"/>
                <w:lang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bidi="ar-SA"/>
              </w:rPr>
              <w:t xml:space="preserve"> условиями оказания услуг)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Общий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показа</w:t>
            </w:r>
            <w:r>
              <w:rPr>
                <w:color w:val="000000"/>
                <w:sz w:val="20"/>
                <w:szCs w:val="20"/>
                <w:lang w:bidi="ar-SA"/>
              </w:rPr>
              <w:t>-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тель</w:t>
            </w:r>
            <w:proofErr w:type="spellEnd"/>
            <w:proofErr w:type="gramEnd"/>
          </w:p>
        </w:tc>
        <w:tc>
          <w:tcPr>
            <w:tcW w:w="1054" w:type="dxa"/>
            <w:shd w:val="clear" w:color="auto" w:fill="auto"/>
            <w:noWrap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Рейтинг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МБУСО «Черняховский комплексный центр социального обслуживания населения»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97,9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«Детский дом-интернат для умственно отсталых детей «Маленькая страна»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97,6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МБУСО « Озерский Комплексный центр социального обслуживания населения»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96,1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МБУСО «Центр социального обслуживания пожилых людей и инвалидов «Гармония»»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95,6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97,7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97,7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95,6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5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 «Комплексный центр социального обслуживания в 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Гусевском</w:t>
            </w:r>
            <w:proofErr w:type="spell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городском округе»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95,5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6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«Светлогорский социально-оздоровительный центр «Мечта»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94,5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96,4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95,4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7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«Центр помощи детям, оставшимся без попечения родителей, «Наш дом»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95,4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8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МБУСО «Комплексный центр в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Янтарном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>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94,5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9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«Геронтопсихиатрический центр»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94,3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10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«Центр социальной помощи семье и детям»</w:t>
            </w:r>
          </w:p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93,4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98,4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77,0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98,6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97,9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94,1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11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МБУСО «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Нестеровский</w:t>
            </w:r>
            <w:proofErr w:type="spell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комплексный центр социального обслуживания населения»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93,7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12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«Центр помощи детям, оставшимся без попечения родителей «Надежда»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79,6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93,3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13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«Региональный реабилитационный центр для инвалидов «Новые горизонты»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97,8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93,2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14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Большаковский</w:t>
            </w:r>
            <w:proofErr w:type="spell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психоневрологический интернат»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93,1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15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lastRenderedPageBreak/>
              <w:t>МБУ «Комплексный центр социального обслуживания населения в Неманском муниципальном районе»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87,7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90,5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82,9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93,1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16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 МО «Гвардейский городской округ» «Комплексный центр социального обслуживания населения в Гвардейском городском округе»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92,5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17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 «Комплексный центр социального обслуживания населения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в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Зеленоградском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городском округе»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92,5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18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«Центр социальной адаптации для лиц без определенного места жительства и занятий»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74,4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94,5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92,5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19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«Добровольский психоневрологический интернат «Дубрава»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99,4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99,6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92,3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20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«Центр помощи детям, оставшимся без попечения родителей, «Росток»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91,3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21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«Социальный приют для детей и подростков «Надежда»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90,7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22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профессиональная образовательная организация «Советский техникум-интернат»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78,1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93,2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97,9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90,6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23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Долгоруковский</w:t>
            </w:r>
            <w:proofErr w:type="spell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специальный дом-интернат для престарелых и инвалидов»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89,0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93,5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99,0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90,5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24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 Комплексный центр социального обслуживания населения в Краснознаменском городском округе»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90,4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25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«Дом-интернат для престарелых и инвалидов «Сосновая усадьба»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90,1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26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79,8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86,7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97,1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89,7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27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МБУСО «Центр социального обслуживания населения в 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Мамоновском</w:t>
            </w:r>
            <w:proofErr w:type="spell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городском округе»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89,2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28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Гурьевский</w:t>
            </w:r>
            <w:proofErr w:type="spell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комплексный центр социального обслуживания населения»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79,1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76,9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95,7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91,4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89,1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29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«Советский психоневрологический интернат»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99,3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85,5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88,7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30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«Советский дом-интернат для престарелых и инвалидов»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88,3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31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«Комплексный центр социального обслуживания населения Правдинского городского округа»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89,4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47,4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98,5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88,3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32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Полесский</w:t>
            </w:r>
            <w:proofErr w:type="spell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комплексный центр социального обслуживания населения»</w:t>
            </w:r>
          </w:p>
          <w:p w:rsidR="00EA3E19" w:rsidRPr="00D11C5C" w:rsidRDefault="00EA3E19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78,7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96,7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98,3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87,5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33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lastRenderedPageBreak/>
              <w:t xml:space="preserve">МАУСО города Калининграда «Комплексный центр социального обслуживания населения в городе Калининграде»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92,2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70,3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91,4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88,3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87,4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34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МБУСО «Комплексный центр социального обслуживания в 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Светловском</w:t>
            </w:r>
            <w:proofErr w:type="spell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городском округе»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86,7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82,7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86,7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88,9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87,4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35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«Центр социального обслуживания населения Славского городского округа»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87,3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36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 «Комплексный центр социального обслуживания населения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в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Светлогорском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районе»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81,3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97,3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87,2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37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ГБУ СО КО ЦЕНТР «КОЛОСОК»</w:t>
            </w:r>
            <w:proofErr w:type="gramEnd"/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86,8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38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«Социальный приют для детей и подростков в городе Калининграде»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92,5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43,0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86,4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39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Гусевский</w:t>
            </w:r>
            <w:proofErr w:type="spell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психоневрологический интернат»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81,6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86,1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40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«Центр помощи детям, оставшимся без попечения родителей, «Тёплый дом»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38,0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98,0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85,9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41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МБУСО «Советский Комплексный центр социального обслуживания населения «Вита»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86,7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85,6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42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Социально ориентированная автономная некоммерческая организация «Пансионат паллиативной помощи Жизнь»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73,3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85,5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43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Калининградское региональное отделение Общероссийской общественной организации «Российский Красный Крест»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75,3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41,0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85,1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44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70,3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84,4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45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«Центр помощи детям, оставшимся без попечения родителей, «Берег надежды»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15,5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84,1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46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Громовский</w:t>
            </w:r>
            <w:proofErr w:type="spell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психоневрологический интернат»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82,6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97,9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85,6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75,7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79,3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84,1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47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«Областной кризисный центр помощи женщинам»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93,1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24,8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93,8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95,4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83,8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48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«Социальный центр «Два поколения»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73,3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81,0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80,9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49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«Детский дом-интернат для умственно отсталых детей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97,5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47,5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91,6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80,2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50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«Комплексный центр социального обслуживания населения города Ладушкин 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80,2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51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«Багратионовский комплексный центр социального обслуживания населения 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54,0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34,0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77,3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52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МБУСО «Пионерский комплексный центр социального обслуживания населения»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56,0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88,0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76,3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53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lastRenderedPageBreak/>
      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75,1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77,9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68,3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73,7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79,5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75,7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54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«Психоневрологический интернат «Забота»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38,0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68,0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80,0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73,5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55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Автономная некоммерческая организация «Социальная служба «Рука помощи»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43,0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85,0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19,0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83,8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68,6</w:t>
            </w:r>
          </w:p>
        </w:tc>
        <w:tc>
          <w:tcPr>
            <w:tcW w:w="105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56</w:t>
            </w:r>
          </w:p>
        </w:tc>
      </w:tr>
    </w:tbl>
    <w:p w:rsidR="00D864D4" w:rsidRDefault="00D864D4" w:rsidP="00D864D4">
      <w:pPr>
        <w:tabs>
          <w:tab w:val="left" w:pos="809"/>
        </w:tabs>
        <w:spacing w:before="1" w:line="357" w:lineRule="auto"/>
        <w:ind w:right="545"/>
        <w:rPr>
          <w:sz w:val="28"/>
        </w:rPr>
      </w:pPr>
    </w:p>
    <w:p w:rsidR="00A8128B" w:rsidRDefault="00A8128B" w:rsidP="00A8128B">
      <w:pPr>
        <w:pStyle w:val="a5"/>
        <w:tabs>
          <w:tab w:val="left" w:pos="809"/>
        </w:tabs>
        <w:spacing w:before="1" w:line="357" w:lineRule="auto"/>
        <w:ind w:left="720" w:right="545" w:firstLine="0"/>
        <w:rPr>
          <w:b/>
          <w:sz w:val="28"/>
        </w:rPr>
      </w:pPr>
    </w:p>
    <w:p w:rsidR="00D864D4" w:rsidRPr="00A8128B" w:rsidRDefault="00D864D4" w:rsidP="00A8128B">
      <w:pPr>
        <w:pStyle w:val="a5"/>
        <w:numPr>
          <w:ilvl w:val="0"/>
          <w:numId w:val="4"/>
        </w:numPr>
        <w:tabs>
          <w:tab w:val="left" w:pos="809"/>
        </w:tabs>
        <w:spacing w:before="1" w:line="357" w:lineRule="auto"/>
        <w:ind w:right="545"/>
        <w:rPr>
          <w:b/>
          <w:sz w:val="28"/>
        </w:rPr>
      </w:pPr>
      <w:r w:rsidRPr="00A8128B">
        <w:rPr>
          <w:b/>
          <w:sz w:val="28"/>
        </w:rPr>
        <w:t>Рейтинг учреждений социального обслуживания, подведомственных Министерству социальной политики Калининградской области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1040"/>
        <w:gridCol w:w="1021"/>
        <w:gridCol w:w="1060"/>
        <w:gridCol w:w="1021"/>
        <w:gridCol w:w="1244"/>
        <w:gridCol w:w="992"/>
        <w:gridCol w:w="992"/>
      </w:tblGrid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1040" w:type="dxa"/>
            <w:shd w:val="clear" w:color="auto" w:fill="auto"/>
            <w:noWrap/>
            <w:hideMark/>
          </w:tcPr>
          <w:p w:rsidR="00D864D4" w:rsidRDefault="00D864D4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 критерий</w:t>
            </w:r>
          </w:p>
          <w:p w:rsidR="00D864D4" w:rsidRPr="00D11C5C" w:rsidRDefault="00D864D4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  <w:sz w:val="20"/>
                <w:szCs w:val="20"/>
                <w:lang w:bidi="ar-SA"/>
              </w:rPr>
              <w:t>(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  <w:lang w:bidi="ar-SA"/>
              </w:rPr>
              <w:t>откры</w:t>
            </w:r>
            <w:r w:rsidR="00EA3E19">
              <w:rPr>
                <w:color w:val="000000"/>
                <w:sz w:val="20"/>
                <w:szCs w:val="20"/>
                <w:lang w:bidi="ar-SA"/>
              </w:rPr>
              <w:t>-</w:t>
            </w:r>
            <w:r>
              <w:rPr>
                <w:color w:val="000000"/>
                <w:sz w:val="20"/>
                <w:szCs w:val="20"/>
                <w:lang w:bidi="ar-SA"/>
              </w:rPr>
              <w:t>тость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bidi="ar-SA"/>
              </w:rPr>
              <w:t xml:space="preserve"> и доступ</w:t>
            </w:r>
            <w:r w:rsidR="00EA3E19">
              <w:rPr>
                <w:color w:val="000000"/>
                <w:sz w:val="20"/>
                <w:szCs w:val="20"/>
                <w:lang w:bidi="ar-SA"/>
              </w:rPr>
              <w:t>-</w:t>
            </w:r>
            <w:proofErr w:type="spellStart"/>
            <w:r>
              <w:rPr>
                <w:color w:val="000000"/>
                <w:sz w:val="20"/>
                <w:szCs w:val="20"/>
                <w:lang w:bidi="ar-SA"/>
              </w:rPr>
              <w:t>ность</w:t>
            </w:r>
            <w:proofErr w:type="spellEnd"/>
            <w:r>
              <w:rPr>
                <w:color w:val="000000"/>
                <w:sz w:val="20"/>
                <w:szCs w:val="20"/>
                <w:lang w:bidi="ar-SA"/>
              </w:rPr>
              <w:t xml:space="preserve"> информации)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2 критерий</w:t>
            </w:r>
            <w:r>
              <w:rPr>
                <w:color w:val="000000"/>
                <w:sz w:val="20"/>
                <w:szCs w:val="20"/>
                <w:lang w:bidi="ar-SA"/>
              </w:rPr>
              <w:t xml:space="preserve"> (комфортность предоставления услуг)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3 критерий</w:t>
            </w:r>
            <w:r>
              <w:rPr>
                <w:color w:val="000000"/>
                <w:sz w:val="20"/>
                <w:szCs w:val="20"/>
                <w:lang w:bidi="ar-SA"/>
              </w:rPr>
              <w:t xml:space="preserve"> (</w:t>
            </w:r>
            <w:proofErr w:type="gramStart"/>
            <w:r>
              <w:rPr>
                <w:color w:val="000000"/>
                <w:sz w:val="20"/>
                <w:szCs w:val="20"/>
                <w:lang w:bidi="ar-SA"/>
              </w:rPr>
              <w:t>доступ</w:t>
            </w:r>
            <w:r w:rsidR="00EA3E19">
              <w:rPr>
                <w:color w:val="000000"/>
                <w:sz w:val="20"/>
                <w:szCs w:val="20"/>
                <w:lang w:bidi="ar-SA"/>
              </w:rPr>
              <w:t>-</w:t>
            </w:r>
            <w:proofErr w:type="spellStart"/>
            <w:r>
              <w:rPr>
                <w:color w:val="000000"/>
                <w:sz w:val="20"/>
                <w:szCs w:val="20"/>
                <w:lang w:bidi="ar-SA"/>
              </w:rPr>
              <w:t>ность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bidi="ar-SA"/>
              </w:rPr>
              <w:t xml:space="preserve"> услуг)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 критерий</w:t>
            </w:r>
            <w:r>
              <w:rPr>
                <w:color w:val="000000"/>
                <w:sz w:val="20"/>
                <w:szCs w:val="20"/>
                <w:lang w:bidi="ar-SA"/>
              </w:rPr>
              <w:t xml:space="preserve"> (</w:t>
            </w:r>
            <w:proofErr w:type="gramStart"/>
            <w:r>
              <w:rPr>
                <w:color w:val="000000"/>
                <w:sz w:val="20"/>
                <w:szCs w:val="20"/>
                <w:lang w:bidi="ar-SA"/>
              </w:rPr>
              <w:t>доброжелатель</w:t>
            </w:r>
            <w:r w:rsidR="00EA3E19">
              <w:rPr>
                <w:color w:val="000000"/>
                <w:sz w:val="20"/>
                <w:szCs w:val="20"/>
                <w:lang w:bidi="ar-SA"/>
              </w:rPr>
              <w:t>-</w:t>
            </w:r>
            <w:proofErr w:type="spellStart"/>
            <w:r>
              <w:rPr>
                <w:color w:val="000000"/>
                <w:sz w:val="20"/>
                <w:szCs w:val="20"/>
                <w:lang w:bidi="ar-SA"/>
              </w:rPr>
              <w:t>ность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bidi="ar-SA"/>
              </w:rPr>
              <w:t xml:space="preserve"> и </w:t>
            </w:r>
            <w:proofErr w:type="spellStart"/>
            <w:r>
              <w:rPr>
                <w:color w:val="000000"/>
                <w:sz w:val="20"/>
                <w:szCs w:val="20"/>
                <w:lang w:bidi="ar-SA"/>
              </w:rPr>
              <w:t>вежли</w:t>
            </w:r>
            <w:r w:rsidR="00EA3E19">
              <w:rPr>
                <w:color w:val="000000"/>
                <w:sz w:val="20"/>
                <w:szCs w:val="20"/>
                <w:lang w:bidi="ar-SA"/>
              </w:rPr>
              <w:t>-</w:t>
            </w:r>
            <w:r>
              <w:rPr>
                <w:color w:val="000000"/>
                <w:sz w:val="20"/>
                <w:szCs w:val="20"/>
                <w:lang w:bidi="ar-SA"/>
              </w:rPr>
              <w:t>вость</w:t>
            </w:r>
            <w:proofErr w:type="spellEnd"/>
            <w:r>
              <w:rPr>
                <w:color w:val="000000"/>
                <w:sz w:val="20"/>
                <w:szCs w:val="20"/>
                <w:lang w:bidi="ar-SA"/>
              </w:rPr>
              <w:t>)</w:t>
            </w:r>
          </w:p>
        </w:tc>
        <w:tc>
          <w:tcPr>
            <w:tcW w:w="1244" w:type="dxa"/>
            <w:shd w:val="clear" w:color="auto" w:fill="auto"/>
            <w:noWrap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 критерий</w:t>
            </w:r>
            <w:r>
              <w:rPr>
                <w:color w:val="000000"/>
                <w:sz w:val="20"/>
                <w:szCs w:val="20"/>
                <w:lang w:bidi="ar-SA"/>
              </w:rPr>
              <w:t xml:space="preserve"> (</w:t>
            </w:r>
            <w:proofErr w:type="spellStart"/>
            <w:r>
              <w:rPr>
                <w:color w:val="000000"/>
                <w:sz w:val="20"/>
                <w:szCs w:val="20"/>
                <w:lang w:bidi="ar-SA"/>
              </w:rPr>
              <w:t>удовлет</w:t>
            </w:r>
            <w:proofErr w:type="spellEnd"/>
            <w:r w:rsidR="00EA3E19">
              <w:rPr>
                <w:color w:val="000000"/>
                <w:sz w:val="20"/>
                <w:szCs w:val="20"/>
                <w:lang w:bidi="ar-SA"/>
              </w:rPr>
              <w:t xml:space="preserve"> </w:t>
            </w:r>
            <w:proofErr w:type="gramStart"/>
            <w:r w:rsidR="00EA3E19">
              <w:rPr>
                <w:color w:val="000000"/>
                <w:sz w:val="20"/>
                <w:szCs w:val="20"/>
                <w:lang w:bidi="ar-SA"/>
              </w:rPr>
              <w:t>-</w:t>
            </w:r>
            <w:proofErr w:type="spellStart"/>
            <w:r w:rsidR="00EA3E19">
              <w:rPr>
                <w:color w:val="000000"/>
                <w:sz w:val="20"/>
                <w:szCs w:val="20"/>
                <w:lang w:bidi="ar-SA"/>
              </w:rPr>
              <w:t>в</w:t>
            </w:r>
            <w:proofErr w:type="gramEnd"/>
            <w:r w:rsidR="00EA3E19">
              <w:rPr>
                <w:color w:val="000000"/>
                <w:sz w:val="20"/>
                <w:szCs w:val="20"/>
                <w:lang w:bidi="ar-SA"/>
              </w:rPr>
              <w:t>оре</w:t>
            </w:r>
            <w:r>
              <w:rPr>
                <w:color w:val="000000"/>
                <w:sz w:val="20"/>
                <w:szCs w:val="20"/>
                <w:lang w:bidi="ar-SA"/>
              </w:rPr>
              <w:t>нность</w:t>
            </w:r>
            <w:proofErr w:type="spellEnd"/>
            <w:r>
              <w:rPr>
                <w:color w:val="000000"/>
                <w:sz w:val="20"/>
                <w:szCs w:val="20"/>
                <w:lang w:bidi="ar-SA"/>
              </w:rPr>
              <w:t xml:space="preserve"> условиями оказания услуг)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Общий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показа</w:t>
            </w:r>
            <w:r>
              <w:rPr>
                <w:color w:val="000000"/>
                <w:sz w:val="20"/>
                <w:szCs w:val="20"/>
                <w:lang w:bidi="ar-SA"/>
              </w:rPr>
              <w:t>-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тель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noWrap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Рейтинг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«Детский дом-интернат для умственно отсталых детей «Маленькая страна»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97,7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97,7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D864D4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 xml:space="preserve">            2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«Светлогорский социально-оздоровительный центр «Мечта»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94,5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96,4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3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«Центр помощи детям, оставшимся без попечения родителей, «Наш дом»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  <w:sz w:val="20"/>
                <w:szCs w:val="20"/>
                <w:lang w:bidi="ar-SA"/>
              </w:rPr>
              <w:t>4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«Геронтопсихиатрический центр»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5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«Центр социальной помощи семье и детям»</w:t>
            </w:r>
          </w:p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93,4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98,4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77,0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98,6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6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«Центр помощи детям, оставшимся без попечения родителей «Надежда»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79,6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D864D4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7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«Региональный реабилитационный центр для инвалидов «Новые горизонты»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97,8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8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Большаковский</w:t>
            </w:r>
            <w:proofErr w:type="spell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психоневрологический интернат»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9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 «Комплексный центр социального обслуживания населения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в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Зеленоградском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городском округе»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10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lastRenderedPageBreak/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«Центр социальной адаптации для лиц без определенного места жительства и занятий»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74,4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94,5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11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«Добровольский психоневрологический интернат «Дубрава»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99,4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99,6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12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«Центр помощи детям, оставшимся без попечения родителей, «Росток»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13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«Социальный приют для детей и подростков «Надежда»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14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профессиональная образовательная организация «Советский техникум-интернат»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78,1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93,2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97,9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15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Долгоруковский</w:t>
            </w:r>
            <w:proofErr w:type="spell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специальный дом-интернат для престарелых и инвалидов»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89,0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93,5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99,0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16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«Дом-интернат для престарелых и инвалидов «Сосновая усадьба»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17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79,8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86,7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89,7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18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«Советский психоневрологический интернат»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99,3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85,5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88,7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19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«Советский дом-интернат для престарелых и инвалидов»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88,3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20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ГБУ СО КО ЦЕНТР «КОЛОСОК»</w:t>
            </w:r>
            <w:proofErr w:type="gramEnd"/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21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«Социальный приют для детей и подростков в городе Калининграде»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92,5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43,0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22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Гусевский</w:t>
            </w:r>
            <w:proofErr w:type="spell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психоневрологический интернат»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81,6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23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«Центр помощи детям, оставшимся без попечения родителей, «Тёплый дом»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38,0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98,0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85,9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24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70,3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2</w:t>
            </w:r>
            <w:r w:rsidRPr="00D11C5C">
              <w:rPr>
                <w:color w:val="000000"/>
              </w:rPr>
              <w:t>5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«Центр помощи детям, оставшимся без попечения родителей, «Берег надежды»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15,5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2</w:t>
            </w:r>
            <w:r w:rsidRPr="00D11C5C">
              <w:rPr>
                <w:color w:val="000000"/>
              </w:rPr>
              <w:t>6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ГБУ СО КО «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Громовский</w:t>
            </w:r>
            <w:proofErr w:type="spell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психоневрологический интернат»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82,6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97,9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85,6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75,7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79,3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2</w:t>
            </w:r>
            <w:r w:rsidRPr="00D11C5C">
              <w:rPr>
                <w:color w:val="000000"/>
              </w:rPr>
              <w:t>7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«Областной кризисный центр помощи женщинам»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93,1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24,8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93,8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83,8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2</w:t>
            </w:r>
            <w:r w:rsidRPr="00D11C5C">
              <w:rPr>
                <w:color w:val="000000"/>
              </w:rPr>
              <w:t>8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«Социальный центр «Два поколения»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73,3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81,0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80,9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2</w:t>
            </w:r>
            <w:r w:rsidRPr="00D11C5C">
              <w:rPr>
                <w:color w:val="000000"/>
              </w:rPr>
              <w:t>9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«Детский дом-интернат для умственно отсталых детей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97,5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47,5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91,6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80,2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30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Государственное бюджетное социально-оздоровительное учреждение Калининградской области «Госпиталь для </w:t>
            </w:r>
            <w:r w:rsidRPr="00D11C5C">
              <w:rPr>
                <w:color w:val="000000"/>
                <w:sz w:val="20"/>
                <w:szCs w:val="20"/>
                <w:lang w:bidi="ar-SA"/>
              </w:rPr>
              <w:lastRenderedPageBreak/>
              <w:t>ветеранов войн Калининградской области»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lastRenderedPageBreak/>
              <w:t>75,1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77,9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68,3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73,7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79,5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75,7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31</w:t>
            </w:r>
          </w:p>
        </w:tc>
      </w:tr>
      <w:tr w:rsidR="00D864D4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lastRenderedPageBreak/>
              <w:t xml:space="preserve">ГБУ СО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КО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«Психоневрологический интернат «Забота»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38,0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68,0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73,5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864D4" w:rsidRPr="00D11C5C" w:rsidRDefault="00D864D4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32</w:t>
            </w:r>
          </w:p>
        </w:tc>
      </w:tr>
    </w:tbl>
    <w:p w:rsidR="00D864D4" w:rsidRPr="001077B5" w:rsidRDefault="00D864D4" w:rsidP="00D864D4">
      <w:pPr>
        <w:tabs>
          <w:tab w:val="left" w:pos="809"/>
        </w:tabs>
        <w:spacing w:before="1" w:line="357" w:lineRule="auto"/>
        <w:ind w:right="545"/>
        <w:rPr>
          <w:sz w:val="28"/>
        </w:rPr>
      </w:pPr>
    </w:p>
    <w:p w:rsidR="00D864D4" w:rsidRPr="001077B5" w:rsidRDefault="00D864D4" w:rsidP="00D864D4">
      <w:pPr>
        <w:tabs>
          <w:tab w:val="left" w:pos="809"/>
        </w:tabs>
        <w:spacing w:before="1" w:line="357" w:lineRule="auto"/>
        <w:ind w:right="545"/>
        <w:rPr>
          <w:sz w:val="28"/>
        </w:rPr>
      </w:pPr>
    </w:p>
    <w:p w:rsidR="00A8128B" w:rsidRPr="00A8128B" w:rsidRDefault="00A8128B" w:rsidP="00A8128B">
      <w:pPr>
        <w:pStyle w:val="a5"/>
        <w:numPr>
          <w:ilvl w:val="0"/>
          <w:numId w:val="4"/>
        </w:numPr>
        <w:tabs>
          <w:tab w:val="left" w:pos="809"/>
        </w:tabs>
        <w:spacing w:before="1" w:line="357" w:lineRule="auto"/>
        <w:ind w:right="545"/>
        <w:rPr>
          <w:b/>
          <w:sz w:val="28"/>
        </w:rPr>
      </w:pPr>
      <w:r w:rsidRPr="00A8128B">
        <w:rPr>
          <w:b/>
          <w:sz w:val="28"/>
        </w:rPr>
        <w:t xml:space="preserve">Рейтинг </w:t>
      </w:r>
      <w:r>
        <w:rPr>
          <w:b/>
          <w:sz w:val="28"/>
        </w:rPr>
        <w:t xml:space="preserve">учреждений социального обслуживания иных форм собственности 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1040"/>
        <w:gridCol w:w="1021"/>
        <w:gridCol w:w="1060"/>
        <w:gridCol w:w="1021"/>
        <w:gridCol w:w="1244"/>
        <w:gridCol w:w="851"/>
        <w:gridCol w:w="992"/>
      </w:tblGrid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1040" w:type="dxa"/>
            <w:shd w:val="clear" w:color="auto" w:fill="auto"/>
            <w:noWrap/>
            <w:hideMark/>
          </w:tcPr>
          <w:p w:rsidR="00A8128B" w:rsidRDefault="00A8128B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 критерий</w:t>
            </w:r>
          </w:p>
          <w:p w:rsidR="00A8128B" w:rsidRPr="00D11C5C" w:rsidRDefault="00A8128B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  <w:sz w:val="20"/>
                <w:szCs w:val="20"/>
                <w:lang w:bidi="ar-SA"/>
              </w:rPr>
              <w:t xml:space="preserve">(открытость и </w:t>
            </w:r>
            <w:proofErr w:type="gramStart"/>
            <w:r>
              <w:rPr>
                <w:color w:val="000000"/>
                <w:sz w:val="20"/>
                <w:szCs w:val="20"/>
                <w:lang w:bidi="ar-SA"/>
              </w:rPr>
              <w:t>доступ</w:t>
            </w:r>
            <w:r w:rsidR="00EA3E19">
              <w:rPr>
                <w:color w:val="000000"/>
                <w:sz w:val="20"/>
                <w:szCs w:val="20"/>
                <w:lang w:bidi="ar-SA"/>
              </w:rPr>
              <w:t>-</w:t>
            </w:r>
            <w:proofErr w:type="spellStart"/>
            <w:r>
              <w:rPr>
                <w:color w:val="000000"/>
                <w:sz w:val="20"/>
                <w:szCs w:val="20"/>
                <w:lang w:bidi="ar-SA"/>
              </w:rPr>
              <w:t>ность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bidi="ar-SA"/>
              </w:rPr>
              <w:t xml:space="preserve"> информации)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2 критерий</w:t>
            </w:r>
            <w:r>
              <w:rPr>
                <w:color w:val="000000"/>
                <w:sz w:val="20"/>
                <w:szCs w:val="20"/>
                <w:lang w:bidi="ar-SA"/>
              </w:rPr>
              <w:t xml:space="preserve"> (комфортность предоставления услуг)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3 критерий</w:t>
            </w:r>
            <w:r>
              <w:rPr>
                <w:color w:val="000000"/>
                <w:sz w:val="20"/>
                <w:szCs w:val="20"/>
                <w:lang w:bidi="ar-SA"/>
              </w:rPr>
              <w:t xml:space="preserve"> (</w:t>
            </w:r>
            <w:proofErr w:type="gramStart"/>
            <w:r>
              <w:rPr>
                <w:color w:val="000000"/>
                <w:sz w:val="20"/>
                <w:szCs w:val="20"/>
                <w:lang w:bidi="ar-SA"/>
              </w:rPr>
              <w:t>доступ</w:t>
            </w:r>
            <w:r w:rsidR="00EA3E19">
              <w:rPr>
                <w:color w:val="000000"/>
                <w:sz w:val="20"/>
                <w:szCs w:val="20"/>
                <w:lang w:bidi="ar-SA"/>
              </w:rPr>
              <w:t>-</w:t>
            </w:r>
            <w:proofErr w:type="spellStart"/>
            <w:r>
              <w:rPr>
                <w:color w:val="000000"/>
                <w:sz w:val="20"/>
                <w:szCs w:val="20"/>
                <w:lang w:bidi="ar-SA"/>
              </w:rPr>
              <w:t>ность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bidi="ar-SA"/>
              </w:rPr>
              <w:t xml:space="preserve"> услуг)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 критерий</w:t>
            </w:r>
            <w:r>
              <w:rPr>
                <w:color w:val="000000"/>
                <w:sz w:val="20"/>
                <w:szCs w:val="20"/>
                <w:lang w:bidi="ar-SA"/>
              </w:rPr>
              <w:t xml:space="preserve"> (добро</w:t>
            </w:r>
            <w:r w:rsidR="00EA3E19">
              <w:rPr>
                <w:color w:val="000000"/>
                <w:sz w:val="20"/>
                <w:szCs w:val="20"/>
                <w:lang w:bidi="ar-SA"/>
              </w:rPr>
              <w:t>-</w:t>
            </w:r>
            <w:r>
              <w:rPr>
                <w:color w:val="000000"/>
                <w:sz w:val="20"/>
                <w:szCs w:val="20"/>
                <w:lang w:bidi="ar-SA"/>
              </w:rPr>
              <w:t>желательность и вежли</w:t>
            </w:r>
            <w:r w:rsidR="00EA3E19">
              <w:rPr>
                <w:color w:val="000000"/>
                <w:sz w:val="20"/>
                <w:szCs w:val="20"/>
                <w:lang w:bidi="ar-SA"/>
              </w:rPr>
              <w:t>-</w:t>
            </w:r>
            <w:bookmarkStart w:id="0" w:name="_GoBack"/>
            <w:bookmarkEnd w:id="0"/>
            <w:r>
              <w:rPr>
                <w:color w:val="000000"/>
                <w:sz w:val="20"/>
                <w:szCs w:val="20"/>
                <w:lang w:bidi="ar-SA"/>
              </w:rPr>
              <w:t>вость)</w:t>
            </w:r>
          </w:p>
        </w:tc>
        <w:tc>
          <w:tcPr>
            <w:tcW w:w="1244" w:type="dxa"/>
            <w:shd w:val="clear" w:color="auto" w:fill="auto"/>
            <w:noWrap/>
            <w:hideMark/>
          </w:tcPr>
          <w:p w:rsidR="00A8128B" w:rsidRPr="00D11C5C" w:rsidRDefault="00A8128B" w:rsidP="00EA3E19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 критерий</w:t>
            </w:r>
            <w:r>
              <w:rPr>
                <w:color w:val="000000"/>
                <w:sz w:val="20"/>
                <w:szCs w:val="20"/>
                <w:lang w:bidi="ar-SA"/>
              </w:rPr>
              <w:t xml:space="preserve"> (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  <w:lang w:bidi="ar-SA"/>
              </w:rPr>
              <w:t>удовлет</w:t>
            </w:r>
            <w:r w:rsidR="00EA3E19">
              <w:rPr>
                <w:color w:val="000000"/>
                <w:sz w:val="20"/>
                <w:szCs w:val="20"/>
                <w:lang w:bidi="ar-SA"/>
              </w:rPr>
              <w:t>-воренность</w:t>
            </w:r>
            <w:proofErr w:type="spellEnd"/>
            <w:proofErr w:type="gramEnd"/>
            <w:r w:rsidR="00EA3E19">
              <w:rPr>
                <w:color w:val="000000"/>
                <w:sz w:val="20"/>
                <w:szCs w:val="20"/>
                <w:lang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bidi="ar-SA"/>
              </w:rPr>
              <w:t>условиями оказания услуг)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Общий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показа</w:t>
            </w:r>
            <w:r>
              <w:rPr>
                <w:color w:val="000000"/>
                <w:sz w:val="20"/>
                <w:szCs w:val="20"/>
                <w:lang w:bidi="ar-SA"/>
              </w:rPr>
              <w:t>-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тель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noWrap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Рейтинг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МБУСО «Черняховский комплексный центр социального обслуживания населения»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</w:rPr>
              <w:t>1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МБУСО « Озерский Комплексный центр социального обслуживания населения»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96,1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2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МБУСО «Центр социального обслуживания пожилых людей и инвалидов «Гармония»»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3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 «Комплексный центр социального обслуживания в 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Гусевском</w:t>
            </w:r>
            <w:proofErr w:type="spell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городском округе»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4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МБУСО «Комплексный центр в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Янтарном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>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5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МБУСО «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Нестеровский</w:t>
            </w:r>
            <w:proofErr w:type="spell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комплексный центр социального обслуживания населения»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6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«Комплексный центр социального обслуживания населения в Неманском муниципальном районе»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87,7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90,5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82,9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7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 МО «Гвардейский городской округ» «Комплексный центр социального обслуживания населения в Гвардейском городском округе»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8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 «Комплексный центр социального обслуживания населения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в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Зеленоградском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городском округе»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9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 Комплексный центр социального обслуживания населения в Краснознаменском городском округе»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10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МБУСО «Центр социального обслуживания населения в 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Мамоновском</w:t>
            </w:r>
            <w:proofErr w:type="spell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городском округе»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89,2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11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Гурьевский</w:t>
            </w:r>
            <w:proofErr w:type="spell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комплексный центр социального обслуживания населения»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79,1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76,9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95,7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91,4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89,1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12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 «Комплексный центр </w:t>
            </w:r>
            <w:r w:rsidRPr="00D11C5C">
              <w:rPr>
                <w:color w:val="000000"/>
                <w:sz w:val="20"/>
                <w:szCs w:val="20"/>
                <w:lang w:bidi="ar-SA"/>
              </w:rPr>
              <w:lastRenderedPageBreak/>
              <w:t>социального обслуживания населения Правдинского городского округа»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lastRenderedPageBreak/>
              <w:t>93,8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89,4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47,4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98,5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88,3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13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lastRenderedPageBreak/>
              <w:t>МБУ «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Полесский</w:t>
            </w:r>
            <w:proofErr w:type="spell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комплексный центр социального обслуживания населения»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78,7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96,7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98,3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87,5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14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МАУСО города Калининграда «Комплексный центр социального обслуживания населения в городе Калининграде» 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92,2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70,3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91,4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88,3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93,2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87,4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15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МБУСО «Комплексный центр социального обслуживания в </w:t>
            </w:r>
            <w:proofErr w:type="spellStart"/>
            <w:r w:rsidRPr="00D11C5C">
              <w:rPr>
                <w:color w:val="000000"/>
                <w:sz w:val="20"/>
                <w:szCs w:val="20"/>
                <w:lang w:bidi="ar-SA"/>
              </w:rPr>
              <w:t>Светловском</w:t>
            </w:r>
            <w:proofErr w:type="spell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городском округе»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86,7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82,7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86,7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88,9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87,4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16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«Центр социального обслуживания населения Славского городского округа»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87,3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17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МБУ «Комплексный центр социального обслуживания населения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в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</w:t>
            </w:r>
            <w:proofErr w:type="gramStart"/>
            <w:r w:rsidRPr="00D11C5C">
              <w:rPr>
                <w:color w:val="000000"/>
                <w:sz w:val="20"/>
                <w:szCs w:val="20"/>
                <w:lang w:bidi="ar-SA"/>
              </w:rPr>
              <w:t>Светлогорском</w:t>
            </w:r>
            <w:proofErr w:type="gramEnd"/>
            <w:r w:rsidRPr="00D11C5C">
              <w:rPr>
                <w:color w:val="000000"/>
                <w:sz w:val="20"/>
                <w:szCs w:val="20"/>
                <w:lang w:bidi="ar-SA"/>
              </w:rPr>
              <w:t xml:space="preserve"> районе»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81,3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97,3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87,2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18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МБУСО «Советский Комплексный центр социального обслуживания населения «Вита»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86,7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46,0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85,6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19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Калининградское региональное отделение Общероссийской общественной организации «Российский Красный Крест»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75,3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41,0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85,1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20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«Комплексный центр социального обслуживания населения города Ладушкин 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84,0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90,0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80,2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21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 «Багратионовский комплексный центр социального обслуживания населения 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82,0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54,0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34,0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77,3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22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МБУСО «Пионерский комплексный центр социального обслуживания населения»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70,0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94,0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58,0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56,0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88,0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76,3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23</w:t>
            </w:r>
          </w:p>
        </w:tc>
      </w:tr>
      <w:tr w:rsidR="00A8128B" w:rsidRPr="00D11C5C" w:rsidTr="00EA3E19">
        <w:trPr>
          <w:trHeight w:val="28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Автономная некоммерческая организация «Социальная служба «Рука помощи»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43,0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85,0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19,0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83,8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 w:rsidRPr="00D11C5C">
              <w:rPr>
                <w:color w:val="000000"/>
                <w:sz w:val="20"/>
                <w:szCs w:val="20"/>
                <w:lang w:bidi="ar-SA"/>
              </w:rPr>
              <w:t>68,6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8128B" w:rsidRPr="00D11C5C" w:rsidRDefault="00A8128B" w:rsidP="00A8128B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</w:rPr>
              <w:t>24</w:t>
            </w:r>
          </w:p>
        </w:tc>
      </w:tr>
    </w:tbl>
    <w:p w:rsidR="00455B22" w:rsidRDefault="00455B22"/>
    <w:sectPr w:rsidR="00455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E30B4"/>
    <w:multiLevelType w:val="hybridMultilevel"/>
    <w:tmpl w:val="606A6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26E89"/>
    <w:multiLevelType w:val="hybridMultilevel"/>
    <w:tmpl w:val="544C6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7495D"/>
    <w:multiLevelType w:val="hybridMultilevel"/>
    <w:tmpl w:val="ADDC499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A6415B"/>
    <w:multiLevelType w:val="hybridMultilevel"/>
    <w:tmpl w:val="55A87C1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AD61DE"/>
    <w:multiLevelType w:val="hybridMultilevel"/>
    <w:tmpl w:val="E8C20D5A"/>
    <w:lvl w:ilvl="0" w:tplc="60A62B64">
      <w:start w:val="1"/>
      <w:numFmt w:val="decimal"/>
      <w:lvlText w:val="%1."/>
      <w:lvlJc w:val="left"/>
      <w:pPr>
        <w:ind w:left="302" w:hanging="5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F3CEB356">
      <w:start w:val="1"/>
      <w:numFmt w:val="decimal"/>
      <w:lvlText w:val="%2."/>
      <w:lvlJc w:val="left"/>
      <w:pPr>
        <w:ind w:left="1290" w:hanging="281"/>
      </w:pPr>
      <w:rPr>
        <w:rFonts w:ascii="Times New Roman" w:eastAsia="Times New Roman" w:hAnsi="Times New Roman" w:cs="Times New Roman" w:hint="default"/>
        <w:b/>
        <w:bCs/>
        <w:color w:val="00AF50"/>
        <w:w w:val="100"/>
        <w:sz w:val="28"/>
        <w:szCs w:val="28"/>
        <w:lang w:val="ru-RU" w:eastAsia="ru-RU" w:bidi="ru-RU"/>
      </w:rPr>
    </w:lvl>
    <w:lvl w:ilvl="2" w:tplc="64CC71A4">
      <w:numFmt w:val="bullet"/>
      <w:lvlText w:val="•"/>
      <w:lvlJc w:val="left"/>
      <w:pPr>
        <w:ind w:left="2289" w:hanging="281"/>
      </w:pPr>
      <w:rPr>
        <w:rFonts w:hint="default"/>
        <w:lang w:val="ru-RU" w:eastAsia="ru-RU" w:bidi="ru-RU"/>
      </w:rPr>
    </w:lvl>
    <w:lvl w:ilvl="3" w:tplc="11C29444">
      <w:numFmt w:val="bullet"/>
      <w:lvlText w:val="•"/>
      <w:lvlJc w:val="left"/>
      <w:pPr>
        <w:ind w:left="3279" w:hanging="281"/>
      </w:pPr>
      <w:rPr>
        <w:rFonts w:hint="default"/>
        <w:lang w:val="ru-RU" w:eastAsia="ru-RU" w:bidi="ru-RU"/>
      </w:rPr>
    </w:lvl>
    <w:lvl w:ilvl="4" w:tplc="735E57FA">
      <w:numFmt w:val="bullet"/>
      <w:lvlText w:val="•"/>
      <w:lvlJc w:val="left"/>
      <w:pPr>
        <w:ind w:left="4268" w:hanging="281"/>
      </w:pPr>
      <w:rPr>
        <w:rFonts w:hint="default"/>
        <w:lang w:val="ru-RU" w:eastAsia="ru-RU" w:bidi="ru-RU"/>
      </w:rPr>
    </w:lvl>
    <w:lvl w:ilvl="5" w:tplc="832A6AC6">
      <w:numFmt w:val="bullet"/>
      <w:lvlText w:val="•"/>
      <w:lvlJc w:val="left"/>
      <w:pPr>
        <w:ind w:left="5258" w:hanging="281"/>
      </w:pPr>
      <w:rPr>
        <w:rFonts w:hint="default"/>
        <w:lang w:val="ru-RU" w:eastAsia="ru-RU" w:bidi="ru-RU"/>
      </w:rPr>
    </w:lvl>
    <w:lvl w:ilvl="6" w:tplc="B3880BD0">
      <w:numFmt w:val="bullet"/>
      <w:lvlText w:val="•"/>
      <w:lvlJc w:val="left"/>
      <w:pPr>
        <w:ind w:left="6248" w:hanging="281"/>
      </w:pPr>
      <w:rPr>
        <w:rFonts w:hint="default"/>
        <w:lang w:val="ru-RU" w:eastAsia="ru-RU" w:bidi="ru-RU"/>
      </w:rPr>
    </w:lvl>
    <w:lvl w:ilvl="7" w:tplc="947E2290">
      <w:numFmt w:val="bullet"/>
      <w:lvlText w:val="•"/>
      <w:lvlJc w:val="left"/>
      <w:pPr>
        <w:ind w:left="7237" w:hanging="281"/>
      </w:pPr>
      <w:rPr>
        <w:rFonts w:hint="default"/>
        <w:lang w:val="ru-RU" w:eastAsia="ru-RU" w:bidi="ru-RU"/>
      </w:rPr>
    </w:lvl>
    <w:lvl w:ilvl="8" w:tplc="5F76BCA6">
      <w:numFmt w:val="bullet"/>
      <w:lvlText w:val="•"/>
      <w:lvlJc w:val="left"/>
      <w:pPr>
        <w:ind w:left="8227" w:hanging="281"/>
      </w:pPr>
      <w:rPr>
        <w:rFonts w:hint="default"/>
        <w:lang w:val="ru-RU" w:eastAsia="ru-RU" w:bidi="ru-RU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4D4"/>
    <w:rsid w:val="001A484E"/>
    <w:rsid w:val="00455B22"/>
    <w:rsid w:val="00A8128B"/>
    <w:rsid w:val="00D864D4"/>
    <w:rsid w:val="00EA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864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864D4"/>
    <w:pPr>
      <w:ind w:left="30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D864D4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34"/>
    <w:qFormat/>
    <w:rsid w:val="00D864D4"/>
    <w:pPr>
      <w:ind w:left="302" w:right="546" w:firstLine="708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A8128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128B"/>
    <w:rPr>
      <w:rFonts w:ascii="Tahoma" w:eastAsia="Times New Roman" w:hAnsi="Tahoma" w:cs="Tahoma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864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864D4"/>
    <w:pPr>
      <w:ind w:left="30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D864D4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34"/>
    <w:qFormat/>
    <w:rsid w:val="00D864D4"/>
    <w:pPr>
      <w:ind w:left="302" w:right="546" w:firstLine="708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A8128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128B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F79DC-1375-48D6-9F68-B637875F8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2036</Words>
  <Characters>11609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Медникова</dc:creator>
  <cp:lastModifiedBy>Анна Медникова</cp:lastModifiedBy>
  <cp:revision>2</cp:revision>
  <cp:lastPrinted>2018-12-18T09:11:00Z</cp:lastPrinted>
  <dcterms:created xsi:type="dcterms:W3CDTF">2018-12-18T13:36:00Z</dcterms:created>
  <dcterms:modified xsi:type="dcterms:W3CDTF">2018-12-18T13:36:00Z</dcterms:modified>
</cp:coreProperties>
</file>