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AA3" w:rsidRDefault="00515C9B" w:rsidP="00CE1D08">
      <w:pPr>
        <w:jc w:val="center"/>
        <w:rPr>
          <w:b/>
        </w:rPr>
      </w:pPr>
      <w:r>
        <w:rPr>
          <w:noProof/>
          <w:sz w:val="52"/>
          <w:szCs w:val="52"/>
        </w:rPr>
        <w:drawing>
          <wp:inline distT="0" distB="0" distL="0" distR="0">
            <wp:extent cx="1638300" cy="12496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34" cy="13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F7AA3" w:rsidRDefault="008F7AA3" w:rsidP="00692E7C">
      <w:pPr>
        <w:rPr>
          <w:b/>
        </w:rPr>
      </w:pPr>
    </w:p>
    <w:p w:rsidR="005C2F64" w:rsidRDefault="00530377" w:rsidP="004C000A">
      <w:pPr>
        <w:jc w:val="center"/>
        <w:rPr>
          <w:b/>
        </w:rPr>
      </w:pPr>
      <w:r>
        <w:rPr>
          <w:b/>
        </w:rPr>
        <w:t>ПРОКУРАТУРА</w:t>
      </w:r>
      <w:r w:rsidR="005C2F64">
        <w:rPr>
          <w:b/>
        </w:rPr>
        <w:t xml:space="preserve"> МОСКОВ</w:t>
      </w:r>
      <w:r w:rsidR="002D5089">
        <w:rPr>
          <w:b/>
        </w:rPr>
        <w:t>С</w:t>
      </w:r>
      <w:r w:rsidR="005C2F64">
        <w:rPr>
          <w:b/>
        </w:rPr>
        <w:t xml:space="preserve">КОГО РАЙОНА </w:t>
      </w:r>
    </w:p>
    <w:p w:rsidR="008F7AA3" w:rsidRPr="00B0632D" w:rsidRDefault="005C2F64" w:rsidP="004C000A">
      <w:pPr>
        <w:jc w:val="center"/>
        <w:rPr>
          <w:b/>
        </w:rPr>
      </w:pPr>
      <w:r>
        <w:rPr>
          <w:b/>
        </w:rPr>
        <w:t>ГОРОДА КАЛИНИНГРАДА</w:t>
      </w:r>
    </w:p>
    <w:p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:rsidR="008F7AA3" w:rsidRDefault="00AC6A6E" w:rsidP="004C000A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  <w:r w:rsidRPr="00100BDB">
        <w:rPr>
          <w:b/>
          <w:bCs/>
          <w:color w:val="000000"/>
          <w:spacing w:val="1"/>
          <w:sz w:val="28"/>
          <w:szCs w:val="28"/>
        </w:rPr>
        <w:t>ПАМЯТКА</w:t>
      </w:r>
    </w:p>
    <w:p w:rsidR="00AC6A6E" w:rsidRDefault="00AC6A6E" w:rsidP="004C000A">
      <w:pPr>
        <w:shd w:val="clear" w:color="auto" w:fill="FFFFFF"/>
        <w:spacing w:line="317" w:lineRule="exact"/>
        <w:jc w:val="center"/>
        <w:rPr>
          <w:b/>
          <w:color w:val="000000"/>
          <w:spacing w:val="2"/>
          <w:sz w:val="28"/>
          <w:szCs w:val="28"/>
        </w:rPr>
      </w:pPr>
    </w:p>
    <w:p w:rsidR="008F7AA3" w:rsidRPr="00692E7C" w:rsidRDefault="00AC6A6E" w:rsidP="00692E7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8927B4">
        <w:rPr>
          <w:b/>
          <w:sz w:val="28"/>
          <w:szCs w:val="28"/>
        </w:rPr>
        <w:t>ЧТО ДЕЛАТЬ ПРИ БЛОКИРОВКЕ БАНКОВСКИХ СЧЕТОВ?</w:t>
      </w:r>
      <w:r>
        <w:rPr>
          <w:b/>
          <w:sz w:val="28"/>
          <w:szCs w:val="28"/>
        </w:rPr>
        <w:t>»</w:t>
      </w:r>
    </w:p>
    <w:p w:rsidR="008F7AA3" w:rsidRDefault="008F7AA3" w:rsidP="00CE1D08"/>
    <w:p w:rsidR="008F7AA3" w:rsidRDefault="0059788B" w:rsidP="00BA2FB9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Нарушение пешеходом ПДД влечет наложение административного взыскания в виде  предупреждения или штрафа в размере 500 рублей | Управа по Калининскому  району администрации города Чебоксары" style="width:24pt;height:24pt"/>
        </w:pict>
      </w:r>
      <w:r w:rsidR="008927B4" w:rsidRPr="008927B4">
        <w:rPr>
          <w:noProof/>
        </w:rPr>
        <w:drawing>
          <wp:inline distT="0" distB="0" distL="0" distR="0">
            <wp:extent cx="4891993" cy="2414522"/>
            <wp:effectExtent l="0" t="0" r="0" b="0"/>
            <wp:docPr id="3" name="Рисунок 3" descr="Блокировка расчётного счёта банком по 115-ФЗ - когда может произойти и как  избеж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локировка расчётного счёта банком по 115-ФЗ - когда может произойти и как  избежать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911" cy="245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AA3" w:rsidRDefault="008F7AA3" w:rsidP="00CE1D08"/>
    <w:p w:rsidR="008F7AA3" w:rsidRPr="00AC6A6E" w:rsidRDefault="008F7AA3" w:rsidP="00CE1D08">
      <w:pPr>
        <w:rPr>
          <w:sz w:val="28"/>
          <w:szCs w:val="28"/>
        </w:rPr>
      </w:pPr>
    </w:p>
    <w:p w:rsidR="005F2E50" w:rsidRPr="008927B4" w:rsidRDefault="00530377" w:rsidP="008927B4">
      <w:pPr>
        <w:jc w:val="center"/>
        <w:rPr>
          <w:sz w:val="28"/>
          <w:szCs w:val="28"/>
        </w:rPr>
      </w:pPr>
      <w:r w:rsidRPr="00AC6A6E">
        <w:rPr>
          <w:sz w:val="28"/>
          <w:szCs w:val="28"/>
        </w:rPr>
        <w:t>г. Калининград</w:t>
      </w:r>
      <w:r w:rsidR="005C2F64" w:rsidRPr="00AC6A6E">
        <w:rPr>
          <w:sz w:val="28"/>
          <w:szCs w:val="28"/>
        </w:rPr>
        <w:t xml:space="preserve">, </w:t>
      </w:r>
      <w:r w:rsidR="008F7AA3" w:rsidRPr="00AC6A6E">
        <w:rPr>
          <w:sz w:val="28"/>
          <w:szCs w:val="28"/>
        </w:rPr>
        <w:t>202</w:t>
      </w:r>
      <w:r w:rsidR="005F2E50">
        <w:rPr>
          <w:sz w:val="28"/>
          <w:szCs w:val="28"/>
        </w:rPr>
        <w:t>5</w:t>
      </w:r>
    </w:p>
    <w:p w:rsidR="008927B4" w:rsidRDefault="008927B4" w:rsidP="008927B4">
      <w:pPr>
        <w:ind w:firstLine="709"/>
        <w:jc w:val="both"/>
        <w:rPr>
          <w:rFonts w:ascii="Cambria Math" w:hAnsi="Cambria Math" w:cs="Cambria"/>
          <w:sz w:val="28"/>
          <w:szCs w:val="28"/>
        </w:rPr>
      </w:pPr>
      <w:r w:rsidRPr="008927B4">
        <w:rPr>
          <w:rFonts w:ascii="Cambria Math" w:hAnsi="Cambria Math" w:cs="Cambria"/>
          <w:sz w:val="28"/>
          <w:szCs w:val="28"/>
        </w:rPr>
        <w:lastRenderedPageBreak/>
        <w:t xml:space="preserve">Если ваши счета заблокировали из-за подозрений в мошенничестве, отмывании доходов или </w:t>
      </w:r>
      <w:proofErr w:type="spellStart"/>
      <w:r w:rsidRPr="008927B4">
        <w:rPr>
          <w:rFonts w:ascii="Cambria Math" w:hAnsi="Cambria Math" w:cs="Cambria"/>
          <w:sz w:val="28"/>
          <w:szCs w:val="28"/>
        </w:rPr>
        <w:t>дропперстве</w:t>
      </w:r>
      <w:proofErr w:type="spellEnd"/>
      <w:r w:rsidRPr="008927B4">
        <w:rPr>
          <w:rFonts w:ascii="Cambria Math" w:hAnsi="Cambria Math" w:cs="Cambria"/>
          <w:sz w:val="28"/>
          <w:szCs w:val="28"/>
        </w:rPr>
        <w:t>:</w:t>
      </w:r>
    </w:p>
    <w:p w:rsidR="008927B4" w:rsidRPr="002479D8" w:rsidRDefault="008927B4" w:rsidP="002479D8">
      <w:pPr>
        <w:pStyle w:val="a5"/>
        <w:numPr>
          <w:ilvl w:val="0"/>
          <w:numId w:val="9"/>
        </w:numPr>
        <w:ind w:left="993" w:hanging="284"/>
        <w:jc w:val="both"/>
        <w:rPr>
          <w:rFonts w:ascii="Cambria Math" w:hAnsi="Cambria Math" w:cs="Cambria"/>
          <w:sz w:val="28"/>
          <w:szCs w:val="28"/>
        </w:rPr>
      </w:pPr>
      <w:r w:rsidRPr="002479D8">
        <w:rPr>
          <w:rFonts w:ascii="Cambria Math" w:hAnsi="Cambria Math" w:cs="Cambria"/>
          <w:sz w:val="28"/>
          <w:szCs w:val="28"/>
        </w:rPr>
        <w:t xml:space="preserve">Уточните причину блокировки </w:t>
      </w:r>
    </w:p>
    <w:p w:rsidR="008927B4" w:rsidRPr="008927B4" w:rsidRDefault="008927B4" w:rsidP="008927B4">
      <w:pPr>
        <w:ind w:firstLine="709"/>
        <w:jc w:val="both"/>
        <w:rPr>
          <w:rFonts w:ascii="Cambria Math" w:hAnsi="Cambria Math" w:cs="Cambria"/>
          <w:sz w:val="28"/>
          <w:szCs w:val="28"/>
        </w:rPr>
      </w:pPr>
      <w:r w:rsidRPr="008927B4">
        <w:rPr>
          <w:rFonts w:ascii="Cambria Math" w:hAnsi="Cambria Math" w:cs="Cambria"/>
          <w:sz w:val="28"/>
          <w:szCs w:val="28"/>
        </w:rPr>
        <w:t xml:space="preserve">В отделении банка или через онлайн-заявку выясните, на каком основании введены ограничения. Это может быть связано с 115-ФЗ (противодействие отмыванию доходов) или 161-ФЗ (мошенничество и </w:t>
      </w:r>
      <w:proofErr w:type="spellStart"/>
      <w:r w:rsidRPr="008927B4">
        <w:rPr>
          <w:rFonts w:ascii="Cambria Math" w:hAnsi="Cambria Math" w:cs="Cambria"/>
          <w:sz w:val="28"/>
          <w:szCs w:val="28"/>
        </w:rPr>
        <w:t>дропперство</w:t>
      </w:r>
      <w:proofErr w:type="spellEnd"/>
      <w:r w:rsidRPr="008927B4">
        <w:rPr>
          <w:rFonts w:ascii="Cambria Math" w:hAnsi="Cambria Math" w:cs="Cambria"/>
          <w:sz w:val="28"/>
          <w:szCs w:val="28"/>
        </w:rPr>
        <w:t>). От этого зависит порядок ваших действий.</w:t>
      </w:r>
    </w:p>
    <w:p w:rsidR="008927B4" w:rsidRPr="008927B4" w:rsidRDefault="008927B4" w:rsidP="008927B4">
      <w:pPr>
        <w:ind w:firstLine="709"/>
        <w:jc w:val="both"/>
        <w:rPr>
          <w:rFonts w:ascii="Cambria Math" w:hAnsi="Cambria Math" w:cs="Cambria"/>
          <w:sz w:val="28"/>
          <w:szCs w:val="28"/>
        </w:rPr>
      </w:pPr>
      <w:r w:rsidRPr="008927B4">
        <w:rPr>
          <w:rFonts w:ascii="Cambria Math" w:hAnsi="Cambria Math" w:cs="Cambria"/>
          <w:sz w:val="28"/>
          <w:szCs w:val="28"/>
        </w:rPr>
        <w:t>Если блокировка по федеральному закону № 115, вам потребуются документы, подтверждающие законность ваших операций. Это могут быть, например, договоры, подтверждающие источники дохода, выписки из банковских счетов и другое на усмотрение банка.</w:t>
      </w:r>
    </w:p>
    <w:p w:rsidR="008927B4" w:rsidRPr="008927B4" w:rsidRDefault="008927B4" w:rsidP="008927B4">
      <w:pPr>
        <w:ind w:firstLine="709"/>
        <w:jc w:val="both"/>
        <w:rPr>
          <w:rFonts w:ascii="Cambria Math" w:hAnsi="Cambria Math" w:cs="Cambria"/>
          <w:sz w:val="28"/>
          <w:szCs w:val="28"/>
        </w:rPr>
      </w:pPr>
      <w:r w:rsidRPr="008927B4">
        <w:rPr>
          <w:rFonts w:ascii="Cambria Math" w:hAnsi="Cambria Math" w:cs="Cambria"/>
          <w:sz w:val="28"/>
          <w:szCs w:val="28"/>
        </w:rPr>
        <w:t>По федеральному закону № 161 счета «замораживаются» для остановки возможного мошенничества или посредничества. Чтобы доказать обратное, физлицам понадобится направить обращение в банк, клиентами которого они являются, или в Банк России через интернет-приёмную (</w:t>
      </w:r>
      <w:hyperlink r:id="rId7" w:history="1">
        <w:r w:rsidRPr="008927B4">
          <w:rPr>
            <w:rStyle w:val="a9"/>
            <w:rFonts w:ascii="Cambria Math" w:hAnsi="Cambria Math" w:cs="Cambria"/>
            <w:sz w:val="28"/>
            <w:szCs w:val="28"/>
          </w:rPr>
          <w:t>https://cbr.ru/reception/</w:t>
        </w:r>
      </w:hyperlink>
      <w:r w:rsidRPr="008927B4">
        <w:rPr>
          <w:rFonts w:ascii="Cambria Math" w:hAnsi="Cambria Math" w:cs="Cambria"/>
          <w:sz w:val="28"/>
          <w:szCs w:val="28"/>
        </w:rPr>
        <w:t>).</w:t>
      </w:r>
    </w:p>
    <w:p w:rsidR="008927B4" w:rsidRPr="008927B4" w:rsidRDefault="008927B4" w:rsidP="008927B4">
      <w:pPr>
        <w:ind w:firstLine="709"/>
        <w:jc w:val="both"/>
        <w:rPr>
          <w:rFonts w:ascii="Cambria Math" w:hAnsi="Cambria Math" w:cs="Cambria"/>
          <w:sz w:val="28"/>
          <w:szCs w:val="28"/>
        </w:rPr>
      </w:pPr>
      <w:proofErr w:type="spellStart"/>
      <w:r w:rsidRPr="008927B4">
        <w:rPr>
          <w:rFonts w:ascii="Cambria Math" w:hAnsi="Cambria Math" w:cs="Cambria"/>
          <w:sz w:val="28"/>
          <w:szCs w:val="28"/>
        </w:rPr>
        <w:t>Юрлицам</w:t>
      </w:r>
      <w:proofErr w:type="spellEnd"/>
      <w:r w:rsidRPr="008927B4">
        <w:rPr>
          <w:rFonts w:ascii="Cambria Math" w:hAnsi="Cambria Math" w:cs="Cambria"/>
          <w:sz w:val="28"/>
          <w:szCs w:val="28"/>
        </w:rPr>
        <w:t xml:space="preserve"> потребуется предоставить дополнительно договор с партнёром, выписки по счетам из других банков, штатное расписание и пояснить, чем занимается компания.   </w:t>
      </w:r>
    </w:p>
    <w:p w:rsidR="008927B4" w:rsidRPr="002479D8" w:rsidRDefault="008927B4" w:rsidP="002479D8">
      <w:pPr>
        <w:pStyle w:val="a5"/>
        <w:numPr>
          <w:ilvl w:val="0"/>
          <w:numId w:val="9"/>
        </w:numPr>
        <w:ind w:left="993" w:hanging="284"/>
        <w:jc w:val="both"/>
        <w:rPr>
          <w:rFonts w:ascii="Cambria Math" w:hAnsi="Cambria Math" w:cs="Cambria"/>
          <w:sz w:val="28"/>
          <w:szCs w:val="28"/>
        </w:rPr>
      </w:pPr>
      <w:proofErr w:type="gramStart"/>
      <w:r w:rsidRPr="002479D8">
        <w:rPr>
          <w:rFonts w:ascii="Cambria Math" w:hAnsi="Cambria Math" w:cs="Cambria"/>
          <w:sz w:val="28"/>
          <w:szCs w:val="28"/>
        </w:rPr>
        <w:t>Предоставьте документы</w:t>
      </w:r>
      <w:proofErr w:type="gramEnd"/>
      <w:r w:rsidRPr="002479D8">
        <w:rPr>
          <w:rFonts w:ascii="Cambria Math" w:hAnsi="Cambria Math" w:cs="Cambria"/>
          <w:sz w:val="28"/>
          <w:szCs w:val="28"/>
        </w:rPr>
        <w:t xml:space="preserve"> в банк</w:t>
      </w:r>
    </w:p>
    <w:p w:rsidR="008927B4" w:rsidRPr="008927B4" w:rsidRDefault="008927B4" w:rsidP="008927B4">
      <w:pPr>
        <w:ind w:firstLine="709"/>
        <w:jc w:val="both"/>
        <w:rPr>
          <w:rFonts w:ascii="Cambria Math" w:hAnsi="Cambria Math" w:cs="Cambria"/>
          <w:sz w:val="28"/>
          <w:szCs w:val="28"/>
        </w:rPr>
      </w:pPr>
      <w:r w:rsidRPr="008927B4">
        <w:rPr>
          <w:rFonts w:ascii="Cambria Math" w:hAnsi="Cambria Math" w:cs="Cambria"/>
          <w:sz w:val="28"/>
          <w:szCs w:val="28"/>
        </w:rPr>
        <w:t xml:space="preserve">Если ограничения после этого не снимут, получите официальный ответ о причинах блокировки и направьте запрос в Межведомственную комиссию при Банке России. Её решение обязательно для любого банка. </w:t>
      </w:r>
    </w:p>
    <w:p w:rsidR="00EF1595" w:rsidRPr="008927B4" w:rsidRDefault="008927B4" w:rsidP="008927B4">
      <w:pPr>
        <w:ind w:firstLine="709"/>
        <w:jc w:val="both"/>
        <w:rPr>
          <w:rFonts w:ascii="Cambria Math" w:hAnsi="Cambria Math" w:cs="Cambria"/>
          <w:sz w:val="28"/>
          <w:szCs w:val="28"/>
        </w:rPr>
      </w:pPr>
      <w:r w:rsidRPr="008927B4">
        <w:rPr>
          <w:rFonts w:ascii="Cambria Math" w:hAnsi="Cambria Math" w:cs="Cambria"/>
          <w:sz w:val="28"/>
          <w:szCs w:val="28"/>
        </w:rPr>
        <w:t>Если и после этого ваши счета не разблокируют, вы имеете право обратиться в суд.</w:t>
      </w:r>
    </w:p>
    <w:sectPr w:rsidR="00EF1595" w:rsidRPr="008927B4" w:rsidSect="00A1116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91388"/>
    <w:multiLevelType w:val="hybridMultilevel"/>
    <w:tmpl w:val="E452BA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96439CF"/>
    <w:multiLevelType w:val="hybridMultilevel"/>
    <w:tmpl w:val="EE24A09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DA248AB"/>
    <w:multiLevelType w:val="hybridMultilevel"/>
    <w:tmpl w:val="265601B6"/>
    <w:lvl w:ilvl="0" w:tplc="39283E52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33DA7FB4"/>
    <w:multiLevelType w:val="hybridMultilevel"/>
    <w:tmpl w:val="DC2E61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3E16DAB"/>
    <w:multiLevelType w:val="hybridMultilevel"/>
    <w:tmpl w:val="EE4C7E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F020BE"/>
    <w:multiLevelType w:val="hybridMultilevel"/>
    <w:tmpl w:val="B20060D8"/>
    <w:lvl w:ilvl="0" w:tplc="EA8A661C">
      <w:start w:val="1"/>
      <w:numFmt w:val="decimal"/>
      <w:lvlText w:val="%1)"/>
      <w:lvlJc w:val="left"/>
      <w:pPr>
        <w:ind w:left="175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F577A30"/>
    <w:multiLevelType w:val="hybridMultilevel"/>
    <w:tmpl w:val="17FA579C"/>
    <w:lvl w:ilvl="0" w:tplc="52561940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9B967B9"/>
    <w:multiLevelType w:val="hybridMultilevel"/>
    <w:tmpl w:val="01544D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FD8511F"/>
    <w:multiLevelType w:val="hybridMultilevel"/>
    <w:tmpl w:val="B0FEA31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1D08"/>
    <w:rsid w:val="00100BDB"/>
    <w:rsid w:val="001975B7"/>
    <w:rsid w:val="001B2E5D"/>
    <w:rsid w:val="002479D8"/>
    <w:rsid w:val="002B7462"/>
    <w:rsid w:val="002D5089"/>
    <w:rsid w:val="002D5835"/>
    <w:rsid w:val="002F673C"/>
    <w:rsid w:val="003312C1"/>
    <w:rsid w:val="00396DBE"/>
    <w:rsid w:val="00471D1D"/>
    <w:rsid w:val="00480FAA"/>
    <w:rsid w:val="004935B7"/>
    <w:rsid w:val="004C000A"/>
    <w:rsid w:val="00515C9B"/>
    <w:rsid w:val="00530377"/>
    <w:rsid w:val="0059139D"/>
    <w:rsid w:val="0059788B"/>
    <w:rsid w:val="005C2F64"/>
    <w:rsid w:val="005F2E50"/>
    <w:rsid w:val="0068477F"/>
    <w:rsid w:val="00692E7C"/>
    <w:rsid w:val="006D6659"/>
    <w:rsid w:val="006D6E8D"/>
    <w:rsid w:val="00702F55"/>
    <w:rsid w:val="00703DF4"/>
    <w:rsid w:val="00712312"/>
    <w:rsid w:val="00712340"/>
    <w:rsid w:val="00791415"/>
    <w:rsid w:val="00806E9E"/>
    <w:rsid w:val="00885FAA"/>
    <w:rsid w:val="008927B4"/>
    <w:rsid w:val="008C48C1"/>
    <w:rsid w:val="008F4EBA"/>
    <w:rsid w:val="008F7AA3"/>
    <w:rsid w:val="0094518C"/>
    <w:rsid w:val="009533E4"/>
    <w:rsid w:val="00991322"/>
    <w:rsid w:val="00992464"/>
    <w:rsid w:val="00A05447"/>
    <w:rsid w:val="00A10D11"/>
    <w:rsid w:val="00A11161"/>
    <w:rsid w:val="00A53B7B"/>
    <w:rsid w:val="00AB2078"/>
    <w:rsid w:val="00AC6A6E"/>
    <w:rsid w:val="00AD5225"/>
    <w:rsid w:val="00AE1AFE"/>
    <w:rsid w:val="00B0632D"/>
    <w:rsid w:val="00B06C8C"/>
    <w:rsid w:val="00BA2FB9"/>
    <w:rsid w:val="00BF59C7"/>
    <w:rsid w:val="00C32916"/>
    <w:rsid w:val="00C34359"/>
    <w:rsid w:val="00C92C20"/>
    <w:rsid w:val="00CB35E9"/>
    <w:rsid w:val="00CE1D08"/>
    <w:rsid w:val="00D071D6"/>
    <w:rsid w:val="00D15A28"/>
    <w:rsid w:val="00D24D0B"/>
    <w:rsid w:val="00D365F5"/>
    <w:rsid w:val="00DB7293"/>
    <w:rsid w:val="00EF1595"/>
    <w:rsid w:val="00F70214"/>
    <w:rsid w:val="00FD3556"/>
    <w:rsid w:val="00FE4560"/>
    <w:rsid w:val="00FF3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>
      <o:colormenu v:ext="edit" fillcolor="none [67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E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E1D0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2D5835"/>
    <w:pPr>
      <w:ind w:left="720"/>
      <w:contextualSpacing/>
    </w:pPr>
  </w:style>
  <w:style w:type="paragraph" w:customStyle="1" w:styleId="ConsPlusNormal">
    <w:name w:val="ConsPlusNormal"/>
    <w:uiPriority w:val="99"/>
    <w:rsid w:val="008C48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unhideWhenUsed/>
    <w:rsid w:val="00A10D11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6D6659"/>
    <w:rPr>
      <w:rFonts w:asciiTheme="minorHAnsi" w:eastAsiaTheme="minorEastAsia" w:hAnsiTheme="minorHAnsi" w:cstheme="minorBidi"/>
    </w:rPr>
  </w:style>
  <w:style w:type="character" w:customStyle="1" w:styleId="a8">
    <w:name w:val="Без интервала Знак"/>
    <w:basedOn w:val="a0"/>
    <w:link w:val="a7"/>
    <w:uiPriority w:val="1"/>
    <w:rsid w:val="006D6659"/>
    <w:rPr>
      <w:rFonts w:asciiTheme="minorHAnsi" w:eastAsiaTheme="minorEastAsia" w:hAnsiTheme="minorHAnsi" w:cstheme="minorBidi"/>
    </w:rPr>
  </w:style>
  <w:style w:type="character" w:styleId="a9">
    <w:name w:val="Hyperlink"/>
    <w:basedOn w:val="a0"/>
    <w:uiPriority w:val="99"/>
    <w:unhideWhenUsed/>
    <w:rsid w:val="008927B4"/>
    <w:rPr>
      <w:color w:val="410082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br.ru/recepti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193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2021-07-09T09:20:00Z</cp:lastPrinted>
  <dcterms:created xsi:type="dcterms:W3CDTF">2021-07-09T09:18:00Z</dcterms:created>
  <dcterms:modified xsi:type="dcterms:W3CDTF">2025-06-23T12:27:00Z</dcterms:modified>
</cp:coreProperties>
</file>